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C97" w:rsidRDefault="005A5C97" w:rsidP="006B0B7D">
      <w:pPr>
        <w:pStyle w:val="Subtitle"/>
        <w:spacing w:before="360" w:after="80" w:line="259" w:lineRule="auto"/>
        <w:rPr>
          <w:rFonts w:ascii="Garamond" w:eastAsia="Georgia" w:hAnsi="Garamond" w:cs="Georgia"/>
          <w:i/>
          <w:sz w:val="48"/>
          <w:szCs w:val="48"/>
        </w:rPr>
      </w:pPr>
    </w:p>
    <w:p w:rsidR="005A5C97" w:rsidRDefault="005A5C97" w:rsidP="006B0B7D">
      <w:pPr>
        <w:pStyle w:val="Subtitle"/>
        <w:spacing w:before="360" w:after="80" w:line="259" w:lineRule="auto"/>
        <w:rPr>
          <w:rFonts w:ascii="Garamond" w:eastAsia="Georgia" w:hAnsi="Garamond" w:cs="Georgia"/>
          <w:i/>
          <w:sz w:val="48"/>
          <w:szCs w:val="48"/>
        </w:rPr>
      </w:pPr>
    </w:p>
    <w:p w:rsidR="005A5C97" w:rsidRDefault="005A5C97" w:rsidP="006B0B7D">
      <w:pPr>
        <w:pStyle w:val="Subtitle"/>
        <w:spacing w:before="360" w:after="80" w:line="259" w:lineRule="auto"/>
        <w:rPr>
          <w:rFonts w:ascii="Garamond" w:eastAsia="Georgia" w:hAnsi="Garamond" w:cs="Georgia"/>
          <w:i/>
          <w:sz w:val="48"/>
          <w:szCs w:val="48"/>
        </w:rPr>
      </w:pPr>
    </w:p>
    <w:p w:rsidR="006B0B7D" w:rsidRPr="005A5C97" w:rsidRDefault="006B0B7D" w:rsidP="006B0B7D">
      <w:pPr>
        <w:pStyle w:val="Subtitle"/>
        <w:spacing w:before="360" w:after="80" w:line="259" w:lineRule="auto"/>
        <w:rPr>
          <w:rFonts w:ascii="Garamond" w:eastAsia="Georgia" w:hAnsi="Garamond" w:cs="Georgia"/>
          <w:i/>
          <w:sz w:val="48"/>
          <w:szCs w:val="48"/>
        </w:rPr>
      </w:pPr>
      <w:r w:rsidRPr="005A5C97">
        <w:rPr>
          <w:rFonts w:ascii="Garamond" w:eastAsia="Georgia" w:hAnsi="Garamond" w:cs="Georgia"/>
          <w:i/>
          <w:sz w:val="48"/>
          <w:szCs w:val="48"/>
        </w:rPr>
        <w:t>Meta Training</w:t>
      </w:r>
    </w:p>
    <w:p w:rsidR="006B0B7D" w:rsidRPr="005A5C97" w:rsidRDefault="006B0B7D" w:rsidP="006B0B7D">
      <w:pPr>
        <w:pStyle w:val="Subtitle"/>
        <w:spacing w:before="360" w:after="80" w:line="259" w:lineRule="auto"/>
        <w:rPr>
          <w:rFonts w:ascii="Garamond" w:eastAsia="Georgia" w:hAnsi="Garamond" w:cs="Georgia"/>
          <w:i/>
          <w:sz w:val="48"/>
          <w:szCs w:val="48"/>
        </w:rPr>
      </w:pPr>
    </w:p>
    <w:p w:rsidR="006B0B7D" w:rsidRPr="005A5C97" w:rsidRDefault="006B0B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ascii="Garamond" w:eastAsia="Georgia" w:hAnsi="Garamond" w:cs="Georgia"/>
          <w:i/>
          <w:color w:val="666666"/>
          <w:sz w:val="48"/>
          <w:szCs w:val="48"/>
        </w:rPr>
      </w:pPr>
      <w:r w:rsidRPr="005A5C97">
        <w:rPr>
          <w:rFonts w:ascii="Garamond" w:eastAsia="Georgia" w:hAnsi="Garamond" w:cs="Georgia"/>
          <w:i/>
          <w:sz w:val="48"/>
          <w:szCs w:val="48"/>
        </w:rPr>
        <w:br w:type="page"/>
      </w:r>
    </w:p>
    <w:p w:rsidR="006B0B7D" w:rsidRPr="005A5C97" w:rsidRDefault="006B0B7D" w:rsidP="006B0B7D">
      <w:pPr>
        <w:pStyle w:val="Subtitle"/>
        <w:spacing w:before="360" w:after="80" w:line="259" w:lineRule="auto"/>
        <w:rPr>
          <w:rFonts w:ascii="Garamond" w:eastAsia="Georgia" w:hAnsi="Garamond" w:cs="Georgia"/>
          <w:i/>
          <w:sz w:val="48"/>
          <w:szCs w:val="48"/>
        </w:rPr>
      </w:pPr>
      <w:r w:rsidRPr="005A5C97">
        <w:rPr>
          <w:rFonts w:ascii="Garamond" w:eastAsia="Georgia" w:hAnsi="Garamond" w:cs="Georgia"/>
          <w:i/>
          <w:sz w:val="48"/>
          <w:szCs w:val="48"/>
        </w:rPr>
        <w:lastRenderedPageBreak/>
        <w:t>Block 1</w:t>
      </w:r>
    </w:p>
    <w:p w:rsidR="006B0B7D" w:rsidRPr="005A5C97" w:rsidRDefault="006B0B7D" w:rsidP="006B0B7D">
      <w:pPr>
        <w:spacing w:after="160" w:line="259" w:lineRule="auto"/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  <w:b/>
        </w:rPr>
        <w:t xml:space="preserve">Targeting: </w:t>
      </w:r>
      <w:r w:rsidRPr="005A5C97">
        <w:rPr>
          <w:rFonts w:ascii="Garamond" w:eastAsia="Calibri" w:hAnsi="Garamond" w:cs="Calibri"/>
        </w:rPr>
        <w:t>Monitoring - Uncertainty judgements applied to EF tasks and to real-world tasks. Basic task demands - instructions and sequencing language, growth mindset</w:t>
      </w:r>
    </w:p>
    <w:p w:rsidR="006B0B7D" w:rsidRPr="005A5C97" w:rsidRDefault="006B0B7D" w:rsidP="006B0B7D">
      <w:pPr>
        <w:spacing w:after="160" w:line="259" w:lineRule="auto"/>
        <w:rPr>
          <w:rFonts w:ascii="Garamond" w:eastAsia="Calibri" w:hAnsi="Garamond" w:cs="Calibri"/>
        </w:rPr>
      </w:pPr>
      <w:bookmarkStart w:id="0" w:name="_GoBack"/>
      <w:bookmarkEnd w:id="0"/>
    </w:p>
    <w:tbl>
      <w:tblPr>
        <w:tblW w:w="936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0"/>
        <w:gridCol w:w="7110"/>
      </w:tblGrid>
      <w:tr w:rsidR="006B0B7D" w:rsidRPr="005A5C97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</w:rPr>
            </w:pPr>
            <w:r w:rsidRPr="005A5C97">
              <w:rPr>
                <w:rFonts w:ascii="Garamond" w:eastAsia="Calibri" w:hAnsi="Garamond" w:cs="Calibri"/>
                <w:b/>
              </w:rPr>
              <w:t>Component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</w:rPr>
            </w:pPr>
            <w:r w:rsidRPr="005A5C97">
              <w:rPr>
                <w:rFonts w:ascii="Garamond" w:eastAsia="Calibri" w:hAnsi="Garamond" w:cs="Calibri"/>
                <w:b/>
              </w:rPr>
              <w:t>Activity</w:t>
            </w:r>
          </w:p>
        </w:tc>
      </w:tr>
      <w:tr w:rsidR="006B0B7D" w:rsidRPr="005A5C97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Monitoring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6B0B7D">
            <w:pPr>
              <w:widowControl w:val="0"/>
              <w:numPr>
                <w:ilvl w:val="0"/>
                <w:numId w:val="2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Words to describe uncertainty</w:t>
            </w:r>
          </w:p>
          <w:p w:rsidR="006B0B7D" w:rsidRPr="005A5C97" w:rsidRDefault="006B0B7D" w:rsidP="006B0B7D">
            <w:pPr>
              <w:widowControl w:val="0"/>
              <w:numPr>
                <w:ilvl w:val="0"/>
                <w:numId w:val="2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Uncertainty judgements using the sure-o-meter (individually and in pairs)</w:t>
            </w:r>
          </w:p>
        </w:tc>
      </w:tr>
      <w:tr w:rsidR="006B0B7D" w:rsidRPr="005A5C97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Task Demands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6B0B7D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Ordering task instructions</w:t>
            </w:r>
          </w:p>
          <w:p w:rsidR="006B0B7D" w:rsidRPr="005A5C97" w:rsidRDefault="006B0B7D" w:rsidP="006B0B7D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Describing the task</w:t>
            </w:r>
          </w:p>
          <w:p w:rsidR="006B0B7D" w:rsidRPr="005A5C97" w:rsidRDefault="006B0B7D" w:rsidP="006B0B7D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Sequencing language</w:t>
            </w:r>
            <w:r w:rsidRPr="005A5C97">
              <w:rPr>
                <w:rFonts w:ascii="Garamond" w:eastAsia="Calibri" w:hAnsi="Garamond" w:cs="Calibri"/>
              </w:rPr>
              <w:tab/>
            </w:r>
          </w:p>
        </w:tc>
      </w:tr>
      <w:tr w:rsidR="006B0B7D" w:rsidRPr="005A5C97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Growth Mindset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6B0B7D">
            <w:pPr>
              <w:widowControl w:val="0"/>
              <w:numPr>
                <w:ilvl w:val="0"/>
                <w:numId w:val="1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Video 1 - introducing a growth mindset</w:t>
            </w:r>
          </w:p>
          <w:p w:rsidR="006B0B7D" w:rsidRPr="005A5C97" w:rsidRDefault="006B0B7D" w:rsidP="006B0B7D">
            <w:pPr>
              <w:widowControl w:val="0"/>
              <w:numPr>
                <w:ilvl w:val="0"/>
                <w:numId w:val="1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Video 2 - the value of making mistakes</w:t>
            </w:r>
          </w:p>
          <w:p w:rsidR="006B0B7D" w:rsidRPr="005A5C97" w:rsidRDefault="006B0B7D" w:rsidP="006B0B7D">
            <w:pPr>
              <w:widowControl w:val="0"/>
              <w:numPr>
                <w:ilvl w:val="0"/>
                <w:numId w:val="1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Video 3 - growth mindset language and the incredible power of ‘yet’</w:t>
            </w:r>
          </w:p>
        </w:tc>
      </w:tr>
    </w:tbl>
    <w:p w:rsidR="006B0B7D" w:rsidRPr="005A5C97" w:rsidRDefault="006B0B7D" w:rsidP="006B0B7D">
      <w:pPr>
        <w:spacing w:after="160" w:line="259" w:lineRule="auto"/>
        <w:rPr>
          <w:rFonts w:ascii="Garamond" w:eastAsia="Calibri" w:hAnsi="Garamond" w:cs="Calibri"/>
        </w:rPr>
      </w:pPr>
    </w:p>
    <w:p w:rsidR="006B0B7D" w:rsidRPr="005A5C97" w:rsidRDefault="006B0B7D" w:rsidP="006B0B7D">
      <w:pPr>
        <w:pStyle w:val="NoSpacing"/>
        <w:rPr>
          <w:rFonts w:ascii="Garamond" w:hAnsi="Garamond"/>
        </w:rPr>
      </w:pPr>
      <w:bookmarkStart w:id="1" w:name="_agf087vtjaco" w:colFirst="0" w:colLast="0"/>
      <w:bookmarkEnd w:id="1"/>
      <w:r w:rsidRPr="005A5C97">
        <w:rPr>
          <w:rFonts w:ascii="Garamond" w:hAnsi="Garamond"/>
        </w:rPr>
        <w:t>Session 1</w:t>
      </w:r>
    </w:p>
    <w:p w:rsidR="006B0B7D" w:rsidRPr="005A5C97" w:rsidRDefault="006B0B7D" w:rsidP="006B0B7D">
      <w:p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By the end of the session, children will:</w:t>
      </w:r>
    </w:p>
    <w:p w:rsidR="006B0B7D" w:rsidRPr="005A5C97" w:rsidRDefault="006B0B7D" w:rsidP="006B0B7D">
      <w:pPr>
        <w:numPr>
          <w:ilvl w:val="0"/>
          <w:numId w:val="7"/>
        </w:numPr>
        <w:contextualSpacing/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Know the rules of the experimental sessions</w:t>
      </w:r>
    </w:p>
    <w:p w:rsidR="006B0B7D" w:rsidRPr="005A5C97" w:rsidRDefault="006B0B7D" w:rsidP="006B0B7D">
      <w:pPr>
        <w:numPr>
          <w:ilvl w:val="0"/>
          <w:numId w:val="7"/>
        </w:numPr>
        <w:contextualSpacing/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Know how to play AX-CPT</w:t>
      </w:r>
    </w:p>
    <w:p w:rsidR="006B0B7D" w:rsidRPr="005A5C97" w:rsidRDefault="006B0B7D" w:rsidP="006B0B7D">
      <w:pPr>
        <w:numPr>
          <w:ilvl w:val="0"/>
          <w:numId w:val="7"/>
        </w:numPr>
        <w:contextualSpacing/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Know how to play N-Back</w:t>
      </w:r>
    </w:p>
    <w:p w:rsidR="006B0B7D" w:rsidRPr="005A5C97" w:rsidRDefault="006B0B7D" w:rsidP="006B0B7D">
      <w:pPr>
        <w:numPr>
          <w:ilvl w:val="0"/>
          <w:numId w:val="7"/>
        </w:numPr>
        <w:contextualSpacing/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Know how to play ARTS</w:t>
      </w:r>
    </w:p>
    <w:p w:rsidR="006B0B7D" w:rsidRPr="005A5C97" w:rsidRDefault="006B0B7D" w:rsidP="006B0B7D">
      <w:pPr>
        <w:numPr>
          <w:ilvl w:val="0"/>
          <w:numId w:val="7"/>
        </w:numPr>
        <w:contextualSpacing/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Understand that the brains can grow through challenges and mistakes help you learn</w:t>
      </w:r>
    </w:p>
    <w:p w:rsidR="006B0B7D" w:rsidRPr="005A5C97" w:rsidRDefault="006B0B7D" w:rsidP="006B0B7D">
      <w:pPr>
        <w:pStyle w:val="Heading1"/>
        <w:spacing w:before="0" w:line="259" w:lineRule="auto"/>
        <w:rPr>
          <w:rFonts w:ascii="Garamond" w:hAnsi="Garamond"/>
        </w:rPr>
      </w:pPr>
    </w:p>
    <w:p w:rsidR="006B0B7D" w:rsidRPr="005A5C97" w:rsidRDefault="006B0B7D" w:rsidP="006B0B7D">
      <w:pPr>
        <w:pStyle w:val="NoSpacing"/>
        <w:rPr>
          <w:rFonts w:ascii="Garamond" w:hAnsi="Garamond"/>
        </w:rPr>
      </w:pPr>
      <w:r w:rsidRPr="005A5C97">
        <w:rPr>
          <w:rFonts w:ascii="Garamond" w:hAnsi="Garamond"/>
        </w:rPr>
        <w:t>Session 2</w:t>
      </w:r>
    </w:p>
    <w:p w:rsidR="006B0B7D" w:rsidRPr="005A5C97" w:rsidRDefault="006B0B7D" w:rsidP="006B0B7D">
      <w:p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By the end of the session, children will be able to:</w:t>
      </w:r>
    </w:p>
    <w:p w:rsidR="006B0B7D" w:rsidRPr="005A5C97" w:rsidRDefault="006B0B7D" w:rsidP="006B0B7D">
      <w:pPr>
        <w:numPr>
          <w:ilvl w:val="0"/>
          <w:numId w:val="7"/>
        </w:numPr>
        <w:contextualSpacing/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Understand uncertainty vocabulary</w:t>
      </w:r>
    </w:p>
    <w:p w:rsidR="006B0B7D" w:rsidRPr="005A5C97" w:rsidRDefault="006B0B7D" w:rsidP="006B0B7D">
      <w:pPr>
        <w:numPr>
          <w:ilvl w:val="0"/>
          <w:numId w:val="7"/>
        </w:numPr>
        <w:contextualSpacing/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Complete uncertainty judgements in pairs and individually</w:t>
      </w:r>
    </w:p>
    <w:p w:rsidR="006B0B7D" w:rsidRPr="005A5C97" w:rsidRDefault="006B0B7D" w:rsidP="006B0B7D">
      <w:pPr>
        <w:pStyle w:val="Heading1"/>
        <w:spacing w:before="0" w:line="259" w:lineRule="auto"/>
        <w:rPr>
          <w:rFonts w:ascii="Garamond" w:hAnsi="Garamond"/>
        </w:rPr>
      </w:pPr>
    </w:p>
    <w:p w:rsidR="006B0B7D" w:rsidRPr="005A5C97" w:rsidRDefault="006B0B7D" w:rsidP="006B0B7D">
      <w:pPr>
        <w:pStyle w:val="NoSpacing"/>
        <w:rPr>
          <w:rFonts w:ascii="Garamond" w:hAnsi="Garamond"/>
        </w:rPr>
      </w:pPr>
      <w:r w:rsidRPr="005A5C97">
        <w:rPr>
          <w:rFonts w:ascii="Garamond" w:hAnsi="Garamond"/>
        </w:rPr>
        <w:t>Session 3</w:t>
      </w:r>
    </w:p>
    <w:p w:rsidR="006B0B7D" w:rsidRPr="005A5C97" w:rsidRDefault="006B0B7D" w:rsidP="006B0B7D">
      <w:p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By the end of the session, children will be able to:</w:t>
      </w:r>
    </w:p>
    <w:p w:rsidR="006B0B7D" w:rsidRPr="005A5C97" w:rsidRDefault="006B0B7D" w:rsidP="006B0B7D">
      <w:pPr>
        <w:numPr>
          <w:ilvl w:val="0"/>
          <w:numId w:val="7"/>
        </w:numPr>
        <w:contextualSpacing/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Help each other to monitor uncertainty</w:t>
      </w:r>
    </w:p>
    <w:p w:rsidR="006B0B7D" w:rsidRPr="005A5C97" w:rsidRDefault="006B0B7D" w:rsidP="006B0B7D">
      <w:pPr>
        <w:numPr>
          <w:ilvl w:val="0"/>
          <w:numId w:val="7"/>
        </w:numPr>
        <w:contextualSpacing/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Apply an uncertainty judgement to a novel task (ordering task instructions)</w:t>
      </w:r>
    </w:p>
    <w:p w:rsidR="006B0B7D" w:rsidRPr="005A5C97" w:rsidRDefault="006B0B7D" w:rsidP="006B0B7D">
      <w:pPr>
        <w:numPr>
          <w:ilvl w:val="0"/>
          <w:numId w:val="7"/>
        </w:numPr>
        <w:contextualSpacing/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Articulate the instructions for how to play ARTS</w:t>
      </w:r>
    </w:p>
    <w:p w:rsidR="006B0B7D" w:rsidRPr="005A5C97" w:rsidRDefault="006B0B7D" w:rsidP="006B0B7D">
      <w:pPr>
        <w:contextualSpacing/>
        <w:rPr>
          <w:rFonts w:ascii="Garamond" w:eastAsia="Calibri" w:hAnsi="Garamond" w:cs="Calibri"/>
        </w:rPr>
      </w:pPr>
    </w:p>
    <w:p w:rsidR="006B0B7D" w:rsidRPr="005A5C97" w:rsidRDefault="006B0B7D" w:rsidP="006B0B7D">
      <w:pPr>
        <w:pStyle w:val="NoSpacing"/>
        <w:rPr>
          <w:rFonts w:ascii="Garamond" w:hAnsi="Garamond"/>
        </w:rPr>
      </w:pPr>
      <w:r w:rsidRPr="005A5C97">
        <w:rPr>
          <w:rFonts w:ascii="Garamond" w:hAnsi="Garamond"/>
        </w:rPr>
        <w:t>Session 4</w:t>
      </w:r>
    </w:p>
    <w:p w:rsidR="006B0B7D" w:rsidRPr="005A5C97" w:rsidRDefault="006B0B7D" w:rsidP="006B0B7D">
      <w:p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By the end of the session, children will be able to:</w:t>
      </w:r>
    </w:p>
    <w:p w:rsidR="006B0B7D" w:rsidRPr="005A5C97" w:rsidRDefault="006B0B7D" w:rsidP="006B0B7D">
      <w:pPr>
        <w:numPr>
          <w:ilvl w:val="0"/>
          <w:numId w:val="7"/>
        </w:numPr>
        <w:contextualSpacing/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Articulate the instructions of AX-CPT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Articulate the instructions of n-back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Understand the difference between growth and fixed mindsets</w:t>
      </w:r>
    </w:p>
    <w:p w:rsidR="006B0B7D" w:rsidRPr="005A5C97" w:rsidRDefault="006B0B7D" w:rsidP="006B0B7D">
      <w:pPr>
        <w:contextualSpacing/>
        <w:rPr>
          <w:rFonts w:ascii="Garamond" w:eastAsia="Calibri" w:hAnsi="Garamond" w:cs="Calibri"/>
        </w:rPr>
      </w:pPr>
      <w:r w:rsidRPr="005A5C97">
        <w:rPr>
          <w:rFonts w:ascii="Garamond" w:hAnsi="Garamond"/>
        </w:rPr>
        <w:br w:type="page"/>
      </w:r>
    </w:p>
    <w:p w:rsidR="006B0B7D" w:rsidRPr="005A5C97" w:rsidRDefault="006B0B7D" w:rsidP="006B0B7D">
      <w:pPr>
        <w:pStyle w:val="Subtitle"/>
        <w:spacing w:before="360" w:after="80" w:line="259" w:lineRule="auto"/>
        <w:rPr>
          <w:rFonts w:ascii="Garamond" w:eastAsia="Georgia" w:hAnsi="Garamond" w:cs="Georgia"/>
          <w:i/>
          <w:sz w:val="48"/>
          <w:szCs w:val="48"/>
        </w:rPr>
      </w:pPr>
      <w:r w:rsidRPr="005A5C97">
        <w:rPr>
          <w:rFonts w:ascii="Garamond" w:eastAsia="Georgia" w:hAnsi="Garamond" w:cs="Georgia"/>
          <w:i/>
          <w:sz w:val="48"/>
          <w:szCs w:val="48"/>
        </w:rPr>
        <w:lastRenderedPageBreak/>
        <w:t>Block 2</w:t>
      </w:r>
    </w:p>
    <w:p w:rsidR="006B0B7D" w:rsidRPr="005A5C97" w:rsidRDefault="006B0B7D" w:rsidP="006B0B7D">
      <w:pPr>
        <w:spacing w:after="160" w:line="259" w:lineRule="auto"/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  <w:b/>
        </w:rPr>
        <w:t xml:space="preserve">Targeting: </w:t>
      </w:r>
      <w:r w:rsidRPr="005A5C97">
        <w:rPr>
          <w:rFonts w:ascii="Garamond" w:eastAsia="Calibri" w:hAnsi="Garamond" w:cs="Calibri"/>
        </w:rPr>
        <w:t>Monitoring task demands, strategy use, goal maintenance, growth mindset</w:t>
      </w:r>
    </w:p>
    <w:p w:rsidR="006B0B7D" w:rsidRPr="005A5C97" w:rsidRDefault="006B0B7D" w:rsidP="006B0B7D">
      <w:pPr>
        <w:pStyle w:val="Heading1"/>
        <w:spacing w:before="0" w:line="259" w:lineRule="auto"/>
        <w:rPr>
          <w:rFonts w:ascii="Garamond" w:eastAsia="Calibri" w:hAnsi="Garamond" w:cs="Calibri"/>
          <w:color w:val="2E75B5"/>
        </w:rPr>
      </w:pPr>
    </w:p>
    <w:tbl>
      <w:tblPr>
        <w:tblW w:w="936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0"/>
        <w:gridCol w:w="7110"/>
      </w:tblGrid>
      <w:tr w:rsidR="006B0B7D" w:rsidRPr="005A5C97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</w:rPr>
            </w:pPr>
            <w:r w:rsidRPr="005A5C97">
              <w:rPr>
                <w:rFonts w:ascii="Garamond" w:eastAsia="Calibri" w:hAnsi="Garamond" w:cs="Calibri"/>
                <w:b/>
              </w:rPr>
              <w:t>Component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</w:rPr>
            </w:pPr>
            <w:r w:rsidRPr="005A5C97">
              <w:rPr>
                <w:rFonts w:ascii="Garamond" w:eastAsia="Calibri" w:hAnsi="Garamond" w:cs="Calibri"/>
                <w:b/>
              </w:rPr>
              <w:t>Activity</w:t>
            </w:r>
          </w:p>
        </w:tc>
      </w:tr>
      <w:tr w:rsidR="006B0B7D" w:rsidRPr="005A5C97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Monitoring task demands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6B0B7D">
            <w:pPr>
              <w:widowControl w:val="0"/>
              <w:numPr>
                <w:ilvl w:val="0"/>
                <w:numId w:val="4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Identifying when an elf character misses a step in the instructions</w:t>
            </w:r>
          </w:p>
        </w:tc>
      </w:tr>
      <w:tr w:rsidR="006B0B7D" w:rsidRPr="005A5C97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Strategy Use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6B0B7D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Words to describe strategies</w:t>
            </w:r>
          </w:p>
          <w:p w:rsidR="006B0B7D" w:rsidRPr="005A5C97" w:rsidRDefault="006B0B7D" w:rsidP="006B0B7D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Linking different strategies to different games and different people (predicting which ‘thinking word’ the elves will use for different games)</w:t>
            </w:r>
          </w:p>
          <w:p w:rsidR="006B0B7D" w:rsidRPr="005A5C97" w:rsidRDefault="006B0B7D" w:rsidP="006B0B7D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Identifying the strategies when seen in the videos</w:t>
            </w:r>
          </w:p>
          <w:p w:rsidR="006B0B7D" w:rsidRPr="005A5C97" w:rsidRDefault="006B0B7D" w:rsidP="006B0B7D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proofErr w:type="spellStart"/>
            <w:r w:rsidRPr="005A5C97">
              <w:rPr>
                <w:rFonts w:ascii="Garamond" w:eastAsia="Calibri" w:hAnsi="Garamond" w:cs="Calibri"/>
              </w:rPr>
              <w:t>Personalising</w:t>
            </w:r>
            <w:proofErr w:type="spellEnd"/>
            <w:r w:rsidRPr="005A5C97">
              <w:rPr>
                <w:rFonts w:ascii="Garamond" w:eastAsia="Calibri" w:hAnsi="Garamond" w:cs="Calibri"/>
              </w:rPr>
              <w:t xml:space="preserve"> strategies by identifying how we feel when we use each strategy</w:t>
            </w:r>
            <w:r w:rsidRPr="005A5C97">
              <w:rPr>
                <w:rFonts w:ascii="Garamond" w:eastAsia="Calibri" w:hAnsi="Garamond" w:cs="Calibri"/>
              </w:rPr>
              <w:tab/>
            </w:r>
          </w:p>
        </w:tc>
      </w:tr>
      <w:tr w:rsidR="006B0B7D" w:rsidRPr="005A5C97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Goal Maintenance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6B0B7D">
            <w:pPr>
              <w:widowControl w:val="0"/>
              <w:numPr>
                <w:ilvl w:val="0"/>
                <w:numId w:val="5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Maintaining a goal on a physical post-it note</w:t>
            </w:r>
          </w:p>
          <w:p w:rsidR="006B0B7D" w:rsidRPr="005A5C97" w:rsidRDefault="006B0B7D" w:rsidP="006B0B7D">
            <w:pPr>
              <w:widowControl w:val="0"/>
              <w:numPr>
                <w:ilvl w:val="0"/>
                <w:numId w:val="5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Maintaining a goal on a mental post-it note</w:t>
            </w:r>
          </w:p>
        </w:tc>
      </w:tr>
      <w:tr w:rsidR="006B0B7D" w:rsidRPr="005A5C97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Growth Mindset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6B0B7D">
            <w:pPr>
              <w:widowControl w:val="0"/>
              <w:numPr>
                <w:ilvl w:val="0"/>
                <w:numId w:val="1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Separating growth mindset phrases from fixed mindset phrases</w:t>
            </w:r>
          </w:p>
          <w:p w:rsidR="006B0B7D" w:rsidRPr="005A5C97" w:rsidRDefault="006B0B7D" w:rsidP="006B0B7D">
            <w:pPr>
              <w:widowControl w:val="0"/>
              <w:numPr>
                <w:ilvl w:val="0"/>
                <w:numId w:val="1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 xml:space="preserve">Challenge to use </w:t>
            </w:r>
            <w:proofErr w:type="spellStart"/>
            <w:r w:rsidRPr="005A5C97">
              <w:rPr>
                <w:rFonts w:ascii="Garamond" w:eastAsia="Calibri" w:hAnsi="Garamond" w:cs="Calibri"/>
              </w:rPr>
              <w:t>favourite</w:t>
            </w:r>
            <w:proofErr w:type="spellEnd"/>
            <w:r w:rsidRPr="005A5C97">
              <w:rPr>
                <w:rFonts w:ascii="Garamond" w:eastAsia="Calibri" w:hAnsi="Garamond" w:cs="Calibri"/>
              </w:rPr>
              <w:t xml:space="preserve"> growth mindset phrase during session</w:t>
            </w:r>
          </w:p>
        </w:tc>
      </w:tr>
    </w:tbl>
    <w:p w:rsidR="006B0B7D" w:rsidRPr="005A5C97" w:rsidRDefault="006B0B7D" w:rsidP="006B0B7D">
      <w:pPr>
        <w:spacing w:line="259" w:lineRule="auto"/>
        <w:rPr>
          <w:rFonts w:ascii="Garamond" w:hAnsi="Garamond"/>
        </w:rPr>
      </w:pPr>
    </w:p>
    <w:p w:rsidR="006B0B7D" w:rsidRPr="005A5C97" w:rsidRDefault="006B0B7D" w:rsidP="006B0B7D">
      <w:pPr>
        <w:rPr>
          <w:rFonts w:ascii="Garamond" w:hAnsi="Garamond"/>
        </w:rPr>
      </w:pPr>
      <w:r w:rsidRPr="005A5C97">
        <w:rPr>
          <w:rFonts w:ascii="Garamond" w:hAnsi="Garamond"/>
        </w:rPr>
        <w:t>Session 5</w:t>
      </w:r>
    </w:p>
    <w:p w:rsidR="006B0B7D" w:rsidRPr="005A5C97" w:rsidRDefault="006B0B7D" w:rsidP="006B0B7D">
      <w:p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By the end of the session, children will be able to: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proofErr w:type="spellStart"/>
      <w:r w:rsidRPr="005A5C97">
        <w:rPr>
          <w:rFonts w:ascii="Garamond" w:eastAsia="Calibri" w:hAnsi="Garamond" w:cs="Calibri"/>
        </w:rPr>
        <w:t>Recognise</w:t>
      </w:r>
      <w:proofErr w:type="spellEnd"/>
      <w:r w:rsidRPr="005A5C97">
        <w:rPr>
          <w:rFonts w:ascii="Garamond" w:eastAsia="Calibri" w:hAnsi="Garamond" w:cs="Calibri"/>
        </w:rPr>
        <w:t xml:space="preserve"> growth mindset phrases from fixed mindset phrases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Monitor task performance in the elf characters</w:t>
      </w:r>
    </w:p>
    <w:p w:rsidR="006B0B7D" w:rsidRPr="005A5C97" w:rsidRDefault="006B0B7D" w:rsidP="006B0B7D">
      <w:pPr>
        <w:rPr>
          <w:rFonts w:ascii="Garamond" w:hAnsi="Garamond"/>
        </w:rPr>
      </w:pPr>
    </w:p>
    <w:p w:rsidR="006B0B7D" w:rsidRPr="005A5C97" w:rsidRDefault="006B0B7D" w:rsidP="006B0B7D">
      <w:pPr>
        <w:rPr>
          <w:rFonts w:ascii="Garamond" w:hAnsi="Garamond"/>
        </w:rPr>
      </w:pPr>
      <w:r w:rsidRPr="005A5C97">
        <w:rPr>
          <w:rFonts w:ascii="Garamond" w:hAnsi="Garamond"/>
        </w:rPr>
        <w:t>Session 6</w:t>
      </w:r>
    </w:p>
    <w:p w:rsidR="006B0B7D" w:rsidRPr="005A5C97" w:rsidRDefault="006B0B7D" w:rsidP="006B0B7D">
      <w:p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By the end of the session, children will be able to: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Monitor task performance in the elf characters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Understand strategy words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Match strategies to ARTS</w:t>
      </w:r>
    </w:p>
    <w:p w:rsidR="006B0B7D" w:rsidRPr="005A5C97" w:rsidRDefault="006B0B7D" w:rsidP="006B0B7D">
      <w:pPr>
        <w:rPr>
          <w:rFonts w:ascii="Garamond" w:hAnsi="Garamond"/>
        </w:rPr>
      </w:pPr>
    </w:p>
    <w:p w:rsidR="006B0B7D" w:rsidRPr="005A5C97" w:rsidRDefault="006B0B7D" w:rsidP="006B0B7D">
      <w:pPr>
        <w:rPr>
          <w:rFonts w:ascii="Garamond" w:hAnsi="Garamond"/>
        </w:rPr>
      </w:pPr>
      <w:r w:rsidRPr="005A5C97">
        <w:rPr>
          <w:rFonts w:ascii="Garamond" w:hAnsi="Garamond"/>
        </w:rPr>
        <w:t>Session 7</w:t>
      </w:r>
    </w:p>
    <w:p w:rsidR="006B0B7D" w:rsidRPr="005A5C97" w:rsidRDefault="006B0B7D" w:rsidP="006B0B7D">
      <w:p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By the end of the session, children will be able to: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Match strategies to AX-CPT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Match strategies to n-back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Monitor strategy use in the elf characters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Use a ‘mental post-it note’ to maintain a goal in mind</w:t>
      </w:r>
    </w:p>
    <w:p w:rsidR="006B0B7D" w:rsidRPr="005A5C97" w:rsidRDefault="006B0B7D" w:rsidP="006B0B7D">
      <w:pPr>
        <w:rPr>
          <w:rFonts w:ascii="Garamond" w:hAnsi="Garamond"/>
        </w:rPr>
      </w:pPr>
    </w:p>
    <w:p w:rsidR="006B0B7D" w:rsidRPr="005A5C97" w:rsidRDefault="006B0B7D" w:rsidP="006B0B7D">
      <w:pPr>
        <w:rPr>
          <w:rFonts w:ascii="Garamond" w:hAnsi="Garamond"/>
        </w:rPr>
      </w:pPr>
    </w:p>
    <w:p w:rsidR="006B0B7D" w:rsidRPr="005A5C97" w:rsidRDefault="006B0B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ascii="Garamond" w:hAnsi="Garamond"/>
        </w:rPr>
      </w:pPr>
      <w:r w:rsidRPr="005A5C97">
        <w:rPr>
          <w:rFonts w:ascii="Garamond" w:hAnsi="Garamond"/>
        </w:rPr>
        <w:br w:type="page"/>
      </w:r>
    </w:p>
    <w:p w:rsidR="006B0B7D" w:rsidRPr="005A5C97" w:rsidRDefault="006B0B7D" w:rsidP="006B0B7D">
      <w:pPr>
        <w:pStyle w:val="Subtitle"/>
        <w:spacing w:before="360" w:after="80" w:line="259" w:lineRule="auto"/>
        <w:rPr>
          <w:rFonts w:ascii="Garamond" w:eastAsia="Georgia" w:hAnsi="Garamond" w:cs="Georgia"/>
          <w:i/>
          <w:sz w:val="48"/>
          <w:szCs w:val="48"/>
        </w:rPr>
      </w:pPr>
      <w:r w:rsidRPr="005A5C97">
        <w:rPr>
          <w:rFonts w:ascii="Garamond" w:eastAsia="Georgia" w:hAnsi="Garamond" w:cs="Georgia"/>
          <w:i/>
          <w:sz w:val="48"/>
          <w:szCs w:val="48"/>
        </w:rPr>
        <w:lastRenderedPageBreak/>
        <w:t>Block 3</w:t>
      </w:r>
    </w:p>
    <w:p w:rsidR="006B0B7D" w:rsidRPr="005A5C97" w:rsidRDefault="006B0B7D" w:rsidP="006B0B7D">
      <w:pPr>
        <w:pStyle w:val="NoSpacing"/>
        <w:rPr>
          <w:rFonts w:ascii="Garamond" w:hAnsi="Garamond"/>
        </w:rPr>
      </w:pPr>
      <w:bookmarkStart w:id="2" w:name="_3nd9hbn0safs" w:colFirst="0" w:colLast="0"/>
      <w:bookmarkEnd w:id="2"/>
      <w:r w:rsidRPr="005A5C97">
        <w:rPr>
          <w:rFonts w:ascii="Garamond" w:hAnsi="Garamond"/>
          <w:b/>
        </w:rPr>
        <w:t xml:space="preserve">Targeting: </w:t>
      </w:r>
      <w:r w:rsidRPr="005A5C97">
        <w:rPr>
          <w:rFonts w:ascii="Garamond" w:hAnsi="Garamond"/>
        </w:rPr>
        <w:t xml:space="preserve">Goal calibration and strategy use, strategy monitoring, task demands and remediation, </w:t>
      </w:r>
      <w:proofErr w:type="spellStart"/>
      <w:r w:rsidRPr="005A5C97">
        <w:rPr>
          <w:rFonts w:ascii="Garamond" w:hAnsi="Garamond"/>
        </w:rPr>
        <w:t>generalising</w:t>
      </w:r>
      <w:proofErr w:type="spellEnd"/>
      <w:r w:rsidRPr="005A5C97">
        <w:rPr>
          <w:rFonts w:ascii="Garamond" w:hAnsi="Garamond"/>
        </w:rPr>
        <w:t xml:space="preserve"> strategy use to real life. </w:t>
      </w:r>
    </w:p>
    <w:p w:rsidR="006B0B7D" w:rsidRPr="005A5C97" w:rsidRDefault="006B0B7D" w:rsidP="006B0B7D">
      <w:pPr>
        <w:spacing w:after="160" w:line="259" w:lineRule="auto"/>
        <w:rPr>
          <w:rFonts w:ascii="Garamond" w:eastAsia="Calibri" w:hAnsi="Garamond" w:cs="Calibri"/>
        </w:rPr>
      </w:pPr>
    </w:p>
    <w:tbl>
      <w:tblPr>
        <w:tblW w:w="936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0"/>
        <w:gridCol w:w="7110"/>
      </w:tblGrid>
      <w:tr w:rsidR="006B0B7D" w:rsidRPr="005A5C97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</w:rPr>
            </w:pPr>
            <w:r w:rsidRPr="005A5C97">
              <w:rPr>
                <w:rFonts w:ascii="Garamond" w:eastAsia="Calibri" w:hAnsi="Garamond" w:cs="Calibri"/>
                <w:b/>
              </w:rPr>
              <w:t>Component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</w:rPr>
            </w:pPr>
            <w:r w:rsidRPr="005A5C97">
              <w:rPr>
                <w:rFonts w:ascii="Garamond" w:eastAsia="Calibri" w:hAnsi="Garamond" w:cs="Calibri"/>
                <w:b/>
              </w:rPr>
              <w:t>Activity</w:t>
            </w:r>
          </w:p>
        </w:tc>
      </w:tr>
      <w:tr w:rsidR="006B0B7D" w:rsidRPr="005A5C97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Goal calibration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6B0B7D">
            <w:pPr>
              <w:widowControl w:val="0"/>
              <w:numPr>
                <w:ilvl w:val="0"/>
                <w:numId w:val="4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Choosing a goal for each block</w:t>
            </w:r>
          </w:p>
          <w:p w:rsidR="006B0B7D" w:rsidRPr="005A5C97" w:rsidRDefault="006B0B7D" w:rsidP="006B0B7D">
            <w:pPr>
              <w:widowControl w:val="0"/>
              <w:numPr>
                <w:ilvl w:val="0"/>
                <w:numId w:val="4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Goal maintenance</w:t>
            </w:r>
          </w:p>
        </w:tc>
      </w:tr>
      <w:tr w:rsidR="006B0B7D" w:rsidRPr="005A5C97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Strategy use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6B0B7D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Linking strategies to ‘new’ games (transfer)</w:t>
            </w:r>
          </w:p>
          <w:p w:rsidR="006B0B7D" w:rsidRPr="005A5C97" w:rsidRDefault="006B0B7D" w:rsidP="006B0B7D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Choosing which strategies will help to achieve goals</w:t>
            </w:r>
          </w:p>
        </w:tc>
      </w:tr>
      <w:tr w:rsidR="006B0B7D" w:rsidRPr="005A5C97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Task demands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6B0B7D">
            <w:pPr>
              <w:widowControl w:val="0"/>
              <w:numPr>
                <w:ilvl w:val="0"/>
                <w:numId w:val="5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Identifying difficulties in games (from elves and self)</w:t>
            </w:r>
          </w:p>
          <w:p w:rsidR="006B0B7D" w:rsidRPr="005A5C97" w:rsidRDefault="006B0B7D" w:rsidP="006B0B7D">
            <w:pPr>
              <w:widowControl w:val="0"/>
              <w:numPr>
                <w:ilvl w:val="0"/>
                <w:numId w:val="5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Choosing strategies to solve these problems</w:t>
            </w:r>
          </w:p>
        </w:tc>
      </w:tr>
      <w:tr w:rsidR="006B0B7D" w:rsidRPr="005A5C97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proofErr w:type="spellStart"/>
            <w:r w:rsidRPr="005A5C97">
              <w:rPr>
                <w:rFonts w:ascii="Garamond" w:eastAsia="Calibri" w:hAnsi="Garamond" w:cs="Calibri"/>
              </w:rPr>
              <w:t>Generalising</w:t>
            </w:r>
            <w:proofErr w:type="spellEnd"/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6B0B7D">
            <w:pPr>
              <w:widowControl w:val="0"/>
              <w:numPr>
                <w:ilvl w:val="0"/>
                <w:numId w:val="1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Linking problems in games to real life and discussing if the same strategies will help</w:t>
            </w:r>
          </w:p>
        </w:tc>
      </w:tr>
    </w:tbl>
    <w:p w:rsidR="005A5C97" w:rsidRPr="005A5C97" w:rsidRDefault="005A5C97" w:rsidP="005A5C97">
      <w:pPr>
        <w:pStyle w:val="NoSpacing"/>
        <w:rPr>
          <w:rFonts w:ascii="Garamond" w:hAnsi="Garamond"/>
        </w:rPr>
      </w:pPr>
      <w:bookmarkStart w:id="3" w:name="_qjnkaueryzyh" w:colFirst="0" w:colLast="0"/>
      <w:bookmarkEnd w:id="3"/>
    </w:p>
    <w:p w:rsidR="005A5C97" w:rsidRPr="005A5C97" w:rsidRDefault="006B0B7D" w:rsidP="005A5C97">
      <w:pPr>
        <w:pStyle w:val="NoSpacing"/>
        <w:rPr>
          <w:rFonts w:ascii="Garamond" w:hAnsi="Garamond"/>
        </w:rPr>
      </w:pPr>
      <w:r w:rsidRPr="005A5C97">
        <w:rPr>
          <w:rFonts w:ascii="Garamond" w:hAnsi="Garamond"/>
        </w:rPr>
        <w:t xml:space="preserve">Note: The stimuli of the games change from </w:t>
      </w:r>
      <w:r w:rsidR="005A5C97" w:rsidRPr="005A5C97">
        <w:rPr>
          <w:rFonts w:ascii="Garamond" w:hAnsi="Garamond"/>
        </w:rPr>
        <w:t>here</w:t>
      </w:r>
      <w:r w:rsidRPr="005A5C97">
        <w:rPr>
          <w:rFonts w:ascii="Garamond" w:hAnsi="Garamond"/>
        </w:rPr>
        <w:t>, but</w:t>
      </w:r>
      <w:r w:rsidR="005A5C97" w:rsidRPr="005A5C97">
        <w:rPr>
          <w:rFonts w:ascii="Garamond" w:hAnsi="Garamond"/>
        </w:rPr>
        <w:t xml:space="preserve"> the games are exactly the same</w:t>
      </w:r>
      <w:r w:rsidRPr="005A5C97">
        <w:rPr>
          <w:rFonts w:ascii="Garamond" w:hAnsi="Garamond"/>
        </w:rPr>
        <w:t>.</w:t>
      </w:r>
    </w:p>
    <w:p w:rsidR="005A5C97" w:rsidRPr="005A5C97" w:rsidRDefault="005A5C97" w:rsidP="005A5C97">
      <w:pPr>
        <w:pStyle w:val="NoSpacing"/>
        <w:rPr>
          <w:rFonts w:ascii="Garamond" w:hAnsi="Garamond"/>
        </w:rPr>
      </w:pPr>
    </w:p>
    <w:tbl>
      <w:tblPr>
        <w:tblW w:w="936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75"/>
        <w:gridCol w:w="2001"/>
        <w:gridCol w:w="2551"/>
        <w:gridCol w:w="3233"/>
      </w:tblGrid>
      <w:tr w:rsidR="006B0B7D" w:rsidRPr="005A5C97" w:rsidTr="005A5C97"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  <w:color w:val="2E75B5"/>
                <w:sz w:val="28"/>
                <w:szCs w:val="28"/>
              </w:rPr>
            </w:pPr>
            <w:r w:rsidRPr="005A5C97">
              <w:rPr>
                <w:rFonts w:ascii="Garamond" w:eastAsia="Calibri" w:hAnsi="Garamond" w:cs="Calibri"/>
                <w:b/>
                <w:color w:val="2E75B5"/>
                <w:sz w:val="28"/>
                <w:szCs w:val="28"/>
              </w:rPr>
              <w:t>Game</w:t>
            </w:r>
          </w:p>
        </w:tc>
        <w:tc>
          <w:tcPr>
            <w:tcW w:w="20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  <w:color w:val="2E75B5"/>
                <w:sz w:val="28"/>
                <w:szCs w:val="28"/>
              </w:rPr>
            </w:pPr>
            <w:r w:rsidRPr="005A5C97">
              <w:rPr>
                <w:rFonts w:ascii="Garamond" w:eastAsia="Calibri" w:hAnsi="Garamond" w:cs="Calibri"/>
                <w:b/>
                <w:color w:val="2E75B5"/>
                <w:sz w:val="28"/>
                <w:szCs w:val="28"/>
              </w:rPr>
              <w:t>Old Name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  <w:color w:val="2E75B5"/>
                <w:sz w:val="28"/>
                <w:szCs w:val="28"/>
              </w:rPr>
            </w:pPr>
            <w:r w:rsidRPr="005A5C97">
              <w:rPr>
                <w:rFonts w:ascii="Garamond" w:eastAsia="Calibri" w:hAnsi="Garamond" w:cs="Calibri"/>
                <w:b/>
                <w:color w:val="2E75B5"/>
                <w:sz w:val="28"/>
                <w:szCs w:val="28"/>
              </w:rPr>
              <w:t>New Name</w:t>
            </w:r>
          </w:p>
        </w:tc>
        <w:tc>
          <w:tcPr>
            <w:tcW w:w="32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  <w:color w:val="2E75B5"/>
                <w:sz w:val="28"/>
                <w:szCs w:val="28"/>
              </w:rPr>
            </w:pPr>
            <w:r w:rsidRPr="005A5C97">
              <w:rPr>
                <w:rFonts w:ascii="Garamond" w:eastAsia="Calibri" w:hAnsi="Garamond" w:cs="Calibri"/>
                <w:b/>
                <w:color w:val="2E75B5"/>
                <w:sz w:val="28"/>
                <w:szCs w:val="28"/>
              </w:rPr>
              <w:t>Stimuli</w:t>
            </w:r>
          </w:p>
        </w:tc>
      </w:tr>
      <w:tr w:rsidR="006B0B7D" w:rsidRPr="005A5C97" w:rsidTr="005A5C97"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  <w:color w:val="2E75B5"/>
                <w:sz w:val="28"/>
                <w:szCs w:val="28"/>
              </w:rPr>
            </w:pPr>
            <w:r w:rsidRPr="005A5C97">
              <w:rPr>
                <w:rFonts w:ascii="Garamond" w:eastAsia="Calibri" w:hAnsi="Garamond" w:cs="Calibri"/>
                <w:b/>
                <w:color w:val="2E75B5"/>
                <w:sz w:val="28"/>
                <w:szCs w:val="28"/>
              </w:rPr>
              <w:t>ARTS</w:t>
            </w:r>
          </w:p>
        </w:tc>
        <w:tc>
          <w:tcPr>
            <w:tcW w:w="20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sz w:val="24"/>
                <w:szCs w:val="24"/>
              </w:rPr>
            </w:pPr>
            <w:r w:rsidRPr="005A5C97">
              <w:rPr>
                <w:rFonts w:ascii="Garamond" w:eastAsia="Calibri" w:hAnsi="Garamond" w:cs="Calibri"/>
                <w:sz w:val="24"/>
                <w:szCs w:val="24"/>
              </w:rPr>
              <w:t xml:space="preserve">Battle of </w:t>
            </w:r>
            <w:proofErr w:type="spellStart"/>
            <w:r w:rsidRPr="005A5C97">
              <w:rPr>
                <w:rFonts w:ascii="Garamond" w:eastAsia="Calibri" w:hAnsi="Garamond" w:cs="Calibri"/>
                <w:sz w:val="24"/>
                <w:szCs w:val="24"/>
              </w:rPr>
              <w:t>Azfallon</w:t>
            </w:r>
            <w:proofErr w:type="spellEnd"/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sz w:val="24"/>
                <w:szCs w:val="24"/>
              </w:rPr>
            </w:pPr>
            <w:r w:rsidRPr="005A5C97">
              <w:rPr>
                <w:rFonts w:ascii="Garamond" w:eastAsia="Calibri" w:hAnsi="Garamond" w:cs="Calibri"/>
                <w:sz w:val="24"/>
                <w:szCs w:val="24"/>
              </w:rPr>
              <w:t>Monster game</w:t>
            </w:r>
          </w:p>
        </w:tc>
        <w:tc>
          <w:tcPr>
            <w:tcW w:w="32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sz w:val="24"/>
                <w:szCs w:val="24"/>
              </w:rPr>
            </w:pPr>
            <w:r w:rsidRPr="005A5C97">
              <w:rPr>
                <w:rFonts w:ascii="Garamond" w:eastAsia="Calibri" w:hAnsi="Garamond" w:cs="Calibri"/>
                <w:sz w:val="24"/>
                <w:szCs w:val="24"/>
              </w:rPr>
              <w:t>Orange and purple monsters with one or two eyes</w:t>
            </w:r>
          </w:p>
        </w:tc>
      </w:tr>
      <w:tr w:rsidR="006B0B7D" w:rsidRPr="005A5C97" w:rsidTr="005A5C97"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  <w:color w:val="2E75B5"/>
                <w:sz w:val="28"/>
                <w:szCs w:val="28"/>
              </w:rPr>
            </w:pPr>
            <w:r w:rsidRPr="005A5C97">
              <w:rPr>
                <w:rFonts w:ascii="Garamond" w:eastAsia="Calibri" w:hAnsi="Garamond" w:cs="Calibri"/>
                <w:b/>
                <w:color w:val="2E75B5"/>
                <w:sz w:val="28"/>
                <w:szCs w:val="28"/>
              </w:rPr>
              <w:t>AX-CPT</w:t>
            </w:r>
          </w:p>
        </w:tc>
        <w:tc>
          <w:tcPr>
            <w:tcW w:w="20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sz w:val="24"/>
                <w:szCs w:val="24"/>
              </w:rPr>
            </w:pPr>
            <w:r w:rsidRPr="005A5C97">
              <w:rPr>
                <w:rFonts w:ascii="Garamond" w:eastAsia="Calibri" w:hAnsi="Garamond" w:cs="Calibri"/>
                <w:sz w:val="24"/>
                <w:szCs w:val="24"/>
              </w:rPr>
              <w:t>Magic Spell game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sz w:val="24"/>
                <w:szCs w:val="24"/>
              </w:rPr>
            </w:pPr>
            <w:r w:rsidRPr="005A5C97">
              <w:rPr>
                <w:rFonts w:ascii="Garamond" w:eastAsia="Calibri" w:hAnsi="Garamond" w:cs="Calibri"/>
                <w:sz w:val="24"/>
                <w:szCs w:val="24"/>
              </w:rPr>
              <w:t>Enchanted Forest game</w:t>
            </w:r>
          </w:p>
        </w:tc>
        <w:tc>
          <w:tcPr>
            <w:tcW w:w="32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sz w:val="24"/>
                <w:szCs w:val="24"/>
              </w:rPr>
            </w:pPr>
            <w:proofErr w:type="spellStart"/>
            <w:r w:rsidRPr="005A5C97">
              <w:rPr>
                <w:rFonts w:ascii="Garamond" w:eastAsia="Calibri" w:hAnsi="Garamond" w:cs="Calibri"/>
                <w:sz w:val="24"/>
                <w:szCs w:val="24"/>
              </w:rPr>
              <w:t>Finia</w:t>
            </w:r>
            <w:proofErr w:type="spellEnd"/>
            <w:r w:rsidRPr="005A5C97">
              <w:rPr>
                <w:rFonts w:ascii="Garamond" w:eastAsia="Calibri" w:hAnsi="Garamond" w:cs="Calibri"/>
                <w:sz w:val="24"/>
                <w:szCs w:val="24"/>
              </w:rPr>
              <w:t>, monster, goblin, dragon</w:t>
            </w:r>
          </w:p>
        </w:tc>
      </w:tr>
      <w:tr w:rsidR="006B0B7D" w:rsidRPr="005A5C97" w:rsidTr="005A5C97"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  <w:color w:val="2E75B5"/>
                <w:sz w:val="28"/>
                <w:szCs w:val="28"/>
              </w:rPr>
            </w:pPr>
            <w:r w:rsidRPr="005A5C97">
              <w:rPr>
                <w:rFonts w:ascii="Garamond" w:eastAsia="Calibri" w:hAnsi="Garamond" w:cs="Calibri"/>
                <w:b/>
                <w:color w:val="2E75B5"/>
                <w:sz w:val="28"/>
                <w:szCs w:val="28"/>
              </w:rPr>
              <w:t>n-back</w:t>
            </w:r>
          </w:p>
        </w:tc>
        <w:tc>
          <w:tcPr>
            <w:tcW w:w="20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sz w:val="24"/>
                <w:szCs w:val="24"/>
              </w:rPr>
            </w:pPr>
            <w:r w:rsidRPr="005A5C97">
              <w:rPr>
                <w:rFonts w:ascii="Garamond" w:eastAsia="Calibri" w:hAnsi="Garamond" w:cs="Calibri"/>
                <w:sz w:val="24"/>
                <w:szCs w:val="24"/>
              </w:rPr>
              <w:t xml:space="preserve">Magic Stone game 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sz w:val="24"/>
                <w:szCs w:val="24"/>
              </w:rPr>
            </w:pPr>
            <w:r w:rsidRPr="005A5C97">
              <w:rPr>
                <w:rFonts w:ascii="Garamond" w:eastAsia="Calibri" w:hAnsi="Garamond" w:cs="Calibri"/>
                <w:sz w:val="24"/>
                <w:szCs w:val="24"/>
              </w:rPr>
              <w:t>Magic Castle game</w:t>
            </w:r>
          </w:p>
        </w:tc>
        <w:tc>
          <w:tcPr>
            <w:tcW w:w="32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sz w:val="24"/>
                <w:szCs w:val="24"/>
              </w:rPr>
            </w:pPr>
            <w:r w:rsidRPr="005A5C97">
              <w:rPr>
                <w:rFonts w:ascii="Garamond" w:eastAsia="Calibri" w:hAnsi="Garamond" w:cs="Calibri"/>
                <w:sz w:val="24"/>
                <w:szCs w:val="24"/>
              </w:rPr>
              <w:t>Keys</w:t>
            </w:r>
          </w:p>
        </w:tc>
      </w:tr>
    </w:tbl>
    <w:p w:rsidR="006B0B7D" w:rsidRPr="005A5C97" w:rsidRDefault="006B0B7D" w:rsidP="006B0B7D">
      <w:pPr>
        <w:pStyle w:val="Heading2"/>
        <w:ind w:left="0"/>
        <w:rPr>
          <w:rFonts w:ascii="Garamond" w:hAnsi="Garamond"/>
        </w:rPr>
      </w:pPr>
      <w:bookmarkStart w:id="4" w:name="_4pw5qunq79hp" w:colFirst="0" w:colLast="0"/>
      <w:bookmarkEnd w:id="4"/>
    </w:p>
    <w:p w:rsidR="006B0B7D" w:rsidRPr="005A5C97" w:rsidRDefault="006B0B7D" w:rsidP="006B0B7D">
      <w:pPr>
        <w:rPr>
          <w:rFonts w:ascii="Garamond" w:hAnsi="Garamond"/>
        </w:rPr>
      </w:pPr>
      <w:r w:rsidRPr="005A5C97">
        <w:rPr>
          <w:rFonts w:ascii="Garamond" w:hAnsi="Garamond"/>
        </w:rPr>
        <w:t>Session 8</w:t>
      </w:r>
    </w:p>
    <w:p w:rsidR="006B0B7D" w:rsidRPr="005A5C97" w:rsidRDefault="006B0B7D" w:rsidP="006B0B7D">
      <w:p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By the end of the session, children will be able to: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Identify which strategies they would use for each game and transfer them to new games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Identify other areas where they would use these strategies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Choose a goal to work on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 xml:space="preserve">Assess the process towards this goal 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Use a physical and a mental post-it note to maintain a goal in mind</w:t>
      </w:r>
    </w:p>
    <w:p w:rsidR="006B0B7D" w:rsidRPr="005A5C97" w:rsidRDefault="006B0B7D" w:rsidP="006B0B7D">
      <w:pPr>
        <w:pStyle w:val="Heading2"/>
        <w:ind w:left="0"/>
        <w:rPr>
          <w:rFonts w:ascii="Garamond" w:hAnsi="Garamond"/>
        </w:rPr>
      </w:pPr>
    </w:p>
    <w:p w:rsidR="006B0B7D" w:rsidRPr="005A5C97" w:rsidRDefault="006B0B7D" w:rsidP="006B0B7D">
      <w:pPr>
        <w:pStyle w:val="NoSpacing"/>
        <w:rPr>
          <w:rFonts w:ascii="Garamond" w:hAnsi="Garamond"/>
        </w:rPr>
      </w:pPr>
      <w:r w:rsidRPr="005A5C97">
        <w:rPr>
          <w:rFonts w:ascii="Garamond" w:hAnsi="Garamond"/>
        </w:rPr>
        <w:t>Session 9</w:t>
      </w:r>
    </w:p>
    <w:p w:rsidR="006B0B7D" w:rsidRPr="005A5C97" w:rsidRDefault="006B0B7D" w:rsidP="006B0B7D">
      <w:p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By the end of the session, children will be able to: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Choose a goal to work on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Assess their achievement of this goal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Use a mental post-it note to maintain a goal in mind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 xml:space="preserve">Understand what </w:t>
      </w:r>
      <w:proofErr w:type="spellStart"/>
      <w:r w:rsidRPr="005A5C97">
        <w:rPr>
          <w:rFonts w:ascii="Garamond" w:eastAsia="Calibri" w:hAnsi="Garamond" w:cs="Calibri"/>
        </w:rPr>
        <w:t>Lessa</w:t>
      </w:r>
      <w:proofErr w:type="spellEnd"/>
      <w:r w:rsidRPr="005A5C97">
        <w:rPr>
          <w:rFonts w:ascii="Garamond" w:eastAsia="Calibri" w:hAnsi="Garamond" w:cs="Calibri"/>
        </w:rPr>
        <w:t xml:space="preserve"> and Leo find difficult about ARTS and suggest ways to help</w:t>
      </w:r>
    </w:p>
    <w:p w:rsidR="006B0B7D" w:rsidRPr="005A5C97" w:rsidRDefault="006B0B7D" w:rsidP="006B0B7D">
      <w:pPr>
        <w:pStyle w:val="Heading2"/>
        <w:ind w:left="0"/>
        <w:rPr>
          <w:rFonts w:ascii="Garamond" w:hAnsi="Garamond"/>
        </w:rPr>
      </w:pPr>
    </w:p>
    <w:p w:rsidR="006B0B7D" w:rsidRPr="005A5C97" w:rsidRDefault="006B0B7D" w:rsidP="006B0B7D">
      <w:pPr>
        <w:pStyle w:val="NoSpacing"/>
        <w:rPr>
          <w:rFonts w:ascii="Garamond" w:hAnsi="Garamond"/>
        </w:rPr>
      </w:pPr>
      <w:r w:rsidRPr="005A5C97">
        <w:rPr>
          <w:rFonts w:ascii="Garamond" w:hAnsi="Garamond"/>
        </w:rPr>
        <w:t>Session 10</w:t>
      </w:r>
    </w:p>
    <w:p w:rsidR="006B0B7D" w:rsidRPr="005A5C97" w:rsidRDefault="006B0B7D" w:rsidP="006B0B7D">
      <w:p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By the end of the session, children will be able to: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 xml:space="preserve">Understand what </w:t>
      </w:r>
      <w:proofErr w:type="spellStart"/>
      <w:r w:rsidRPr="005A5C97">
        <w:rPr>
          <w:rFonts w:ascii="Garamond" w:eastAsia="Calibri" w:hAnsi="Garamond" w:cs="Calibri"/>
        </w:rPr>
        <w:t>Lessa</w:t>
      </w:r>
      <w:proofErr w:type="spellEnd"/>
      <w:r w:rsidRPr="005A5C97">
        <w:rPr>
          <w:rFonts w:ascii="Garamond" w:eastAsia="Calibri" w:hAnsi="Garamond" w:cs="Calibri"/>
        </w:rPr>
        <w:t xml:space="preserve"> and Leo find difficult about the games and suggest ways to help</w:t>
      </w:r>
    </w:p>
    <w:p w:rsidR="006B0B7D" w:rsidRPr="005A5C97" w:rsidRDefault="006B0B7D" w:rsidP="005A5C97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Identify difficulties in their real lives and think about strategies to tackle them</w:t>
      </w:r>
      <w:r w:rsidRPr="005A5C97">
        <w:rPr>
          <w:rFonts w:ascii="Garamond" w:hAnsi="Garamond"/>
        </w:rPr>
        <w:br w:type="page"/>
      </w:r>
    </w:p>
    <w:p w:rsidR="006B0B7D" w:rsidRPr="005A5C97" w:rsidRDefault="006B0B7D" w:rsidP="006B0B7D">
      <w:pPr>
        <w:pStyle w:val="Subtitle"/>
        <w:spacing w:before="360" w:after="80" w:line="259" w:lineRule="auto"/>
        <w:rPr>
          <w:rFonts w:ascii="Garamond" w:eastAsia="Georgia" w:hAnsi="Garamond" w:cs="Georgia"/>
          <w:i/>
          <w:sz w:val="48"/>
          <w:szCs w:val="48"/>
        </w:rPr>
      </w:pPr>
      <w:r w:rsidRPr="005A5C97">
        <w:rPr>
          <w:rFonts w:ascii="Garamond" w:eastAsia="Georgia" w:hAnsi="Garamond" w:cs="Georgia"/>
          <w:i/>
          <w:sz w:val="48"/>
          <w:szCs w:val="48"/>
        </w:rPr>
        <w:lastRenderedPageBreak/>
        <w:t>Block 4</w:t>
      </w:r>
    </w:p>
    <w:p w:rsidR="006B0B7D" w:rsidRPr="005A5C97" w:rsidRDefault="006B0B7D" w:rsidP="006B0B7D">
      <w:pPr>
        <w:spacing w:after="160" w:line="259" w:lineRule="auto"/>
        <w:rPr>
          <w:rFonts w:ascii="Garamond" w:eastAsia="Calibri" w:hAnsi="Garamond" w:cs="Calibri"/>
          <w:color w:val="2E75B5"/>
          <w:sz w:val="24"/>
          <w:szCs w:val="24"/>
        </w:rPr>
      </w:pPr>
      <w:r w:rsidRPr="005A5C97">
        <w:rPr>
          <w:rFonts w:ascii="Garamond" w:eastAsia="Calibri" w:hAnsi="Garamond" w:cs="Calibri"/>
          <w:b/>
        </w:rPr>
        <w:t xml:space="preserve">Targeting: </w:t>
      </w:r>
      <w:r w:rsidRPr="005A5C97">
        <w:rPr>
          <w:rFonts w:ascii="Garamond" w:eastAsia="Calibri" w:hAnsi="Garamond" w:cs="Calibri"/>
        </w:rPr>
        <w:t xml:space="preserve">Integrating all the previously covered metacognitive components (e.g. task demands, growth mindset etc.) into planning, monitoring others’ plans and creating personal plans and evaluating with a growth mindset. Preparing for the transfer sessions. </w:t>
      </w:r>
      <w:bookmarkStart w:id="5" w:name="_w3ob7av45ivo" w:colFirst="0" w:colLast="0"/>
      <w:bookmarkEnd w:id="5"/>
    </w:p>
    <w:tbl>
      <w:tblPr>
        <w:tblW w:w="936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0"/>
        <w:gridCol w:w="7110"/>
      </w:tblGrid>
      <w:tr w:rsidR="006B0B7D" w:rsidRPr="005A5C97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</w:rPr>
            </w:pPr>
            <w:r w:rsidRPr="005A5C97">
              <w:rPr>
                <w:rFonts w:ascii="Garamond" w:eastAsia="Calibri" w:hAnsi="Garamond" w:cs="Calibri"/>
                <w:b/>
              </w:rPr>
              <w:t>Component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</w:rPr>
            </w:pPr>
            <w:r w:rsidRPr="005A5C97">
              <w:rPr>
                <w:rFonts w:ascii="Garamond" w:eastAsia="Calibri" w:hAnsi="Garamond" w:cs="Calibri"/>
                <w:b/>
              </w:rPr>
              <w:t>Activity</w:t>
            </w:r>
          </w:p>
        </w:tc>
      </w:tr>
      <w:tr w:rsidR="006B0B7D" w:rsidRPr="005A5C97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Planning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6B0B7D">
            <w:pPr>
              <w:widowControl w:val="0"/>
              <w:numPr>
                <w:ilvl w:val="0"/>
                <w:numId w:val="4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Planning vocabulary</w:t>
            </w:r>
          </w:p>
          <w:p w:rsidR="006B0B7D" w:rsidRPr="005A5C97" w:rsidRDefault="006B0B7D" w:rsidP="006B0B7D">
            <w:pPr>
              <w:widowControl w:val="0"/>
              <w:numPr>
                <w:ilvl w:val="0"/>
                <w:numId w:val="4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Making own plans using GOT IT planning, deciding goals, obstacles, thinking words</w:t>
            </w:r>
          </w:p>
        </w:tc>
      </w:tr>
      <w:tr w:rsidR="006B0B7D" w:rsidRPr="005A5C97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Monitoring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6B0B7D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‘Stop’ step of GOT IT planning</w:t>
            </w:r>
          </w:p>
          <w:p w:rsidR="006B0B7D" w:rsidRPr="005A5C97" w:rsidRDefault="006B0B7D" w:rsidP="006B0B7D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‘Is it working’ step of GOT IT planning</w:t>
            </w:r>
          </w:p>
          <w:p w:rsidR="006B0B7D" w:rsidRPr="005A5C97" w:rsidRDefault="006B0B7D" w:rsidP="006B0B7D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Observe elves’ plans and predict who will do better</w:t>
            </w:r>
          </w:p>
        </w:tc>
      </w:tr>
      <w:tr w:rsidR="006B0B7D" w:rsidRPr="005A5C97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Evaluating with growth mindset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6B0B7D">
            <w:pPr>
              <w:widowControl w:val="0"/>
              <w:numPr>
                <w:ilvl w:val="0"/>
                <w:numId w:val="5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Talk nicely</w:t>
            </w:r>
          </w:p>
          <w:p w:rsidR="006B0B7D" w:rsidRPr="005A5C97" w:rsidRDefault="006B0B7D" w:rsidP="006B0B7D">
            <w:pPr>
              <w:widowControl w:val="0"/>
              <w:numPr>
                <w:ilvl w:val="0"/>
                <w:numId w:val="5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proofErr w:type="spellStart"/>
            <w:r w:rsidRPr="005A5C97">
              <w:rPr>
                <w:rFonts w:ascii="Garamond" w:eastAsia="Calibri" w:hAnsi="Garamond" w:cs="Calibri"/>
              </w:rPr>
              <w:t>Tickboxes</w:t>
            </w:r>
            <w:proofErr w:type="spellEnd"/>
            <w:r w:rsidRPr="005A5C97">
              <w:rPr>
                <w:rFonts w:ascii="Garamond" w:eastAsia="Calibri" w:hAnsi="Garamond" w:cs="Calibri"/>
              </w:rPr>
              <w:t xml:space="preserve"> after EF game to assess other gains</w:t>
            </w:r>
          </w:p>
        </w:tc>
      </w:tr>
      <w:tr w:rsidR="006B0B7D" w:rsidRPr="005A5C97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proofErr w:type="spellStart"/>
            <w:r w:rsidRPr="005A5C97">
              <w:rPr>
                <w:rFonts w:ascii="Garamond" w:eastAsia="Calibri" w:hAnsi="Garamond" w:cs="Calibri"/>
              </w:rPr>
              <w:t>Generalising</w:t>
            </w:r>
            <w:proofErr w:type="spellEnd"/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6B0B7D">
            <w:pPr>
              <w:widowControl w:val="0"/>
              <w:numPr>
                <w:ilvl w:val="0"/>
                <w:numId w:val="1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Planning for a real world task</w:t>
            </w:r>
          </w:p>
          <w:p w:rsidR="006B0B7D" w:rsidRPr="005A5C97" w:rsidRDefault="006B0B7D" w:rsidP="006B0B7D">
            <w:pPr>
              <w:widowControl w:val="0"/>
              <w:numPr>
                <w:ilvl w:val="0"/>
                <w:numId w:val="1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Planning for the new games that will be played</w:t>
            </w:r>
          </w:p>
        </w:tc>
      </w:tr>
    </w:tbl>
    <w:p w:rsidR="006B0B7D" w:rsidRPr="005A5C97" w:rsidRDefault="006B0B7D" w:rsidP="006B0B7D">
      <w:pPr>
        <w:pStyle w:val="Heading2"/>
        <w:spacing w:line="259" w:lineRule="auto"/>
        <w:rPr>
          <w:rFonts w:ascii="Garamond" w:hAnsi="Garamond"/>
        </w:rPr>
      </w:pPr>
      <w:bookmarkStart w:id="6" w:name="_ygd1i8n10kiq" w:colFirst="0" w:colLast="0"/>
      <w:bookmarkEnd w:id="6"/>
    </w:p>
    <w:p w:rsidR="006B0B7D" w:rsidRPr="005A5C97" w:rsidRDefault="006B0B7D" w:rsidP="006B0B7D">
      <w:pPr>
        <w:pStyle w:val="NoSpacing"/>
        <w:rPr>
          <w:rFonts w:ascii="Garamond" w:hAnsi="Garamond"/>
        </w:rPr>
      </w:pPr>
      <w:r w:rsidRPr="005A5C97">
        <w:rPr>
          <w:rFonts w:ascii="Garamond" w:hAnsi="Garamond"/>
        </w:rPr>
        <w:t>Session 11</w:t>
      </w:r>
    </w:p>
    <w:p w:rsidR="006B0B7D" w:rsidRPr="005A5C97" w:rsidRDefault="006B0B7D" w:rsidP="006B0B7D">
      <w:p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By the end of the session, children will be able to: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 xml:space="preserve">Understand the vocabulary needed for planning 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Apply an uncertainty judgement to a novel task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 xml:space="preserve">Judge </w:t>
      </w:r>
      <w:proofErr w:type="spellStart"/>
      <w:r w:rsidRPr="005A5C97">
        <w:rPr>
          <w:rFonts w:ascii="Garamond" w:eastAsia="Calibri" w:hAnsi="Garamond" w:cs="Calibri"/>
        </w:rPr>
        <w:t>Lessa</w:t>
      </w:r>
      <w:proofErr w:type="spellEnd"/>
      <w:r w:rsidRPr="005A5C97">
        <w:rPr>
          <w:rFonts w:ascii="Garamond" w:eastAsia="Calibri" w:hAnsi="Garamond" w:cs="Calibri"/>
        </w:rPr>
        <w:t xml:space="preserve"> and Leo’s plans</w:t>
      </w:r>
    </w:p>
    <w:p w:rsidR="006B0B7D" w:rsidRPr="005A5C97" w:rsidRDefault="006B0B7D" w:rsidP="006B0B7D">
      <w:pPr>
        <w:pStyle w:val="Heading2"/>
        <w:ind w:left="0"/>
        <w:rPr>
          <w:rFonts w:ascii="Garamond" w:hAnsi="Garamond"/>
        </w:rPr>
      </w:pPr>
    </w:p>
    <w:p w:rsidR="006B0B7D" w:rsidRPr="005A5C97" w:rsidRDefault="006B0B7D" w:rsidP="006B0B7D">
      <w:pPr>
        <w:pStyle w:val="NoSpacing"/>
        <w:rPr>
          <w:rFonts w:ascii="Garamond" w:hAnsi="Garamond"/>
        </w:rPr>
      </w:pPr>
      <w:r w:rsidRPr="005A5C97">
        <w:rPr>
          <w:rFonts w:ascii="Garamond" w:hAnsi="Garamond"/>
        </w:rPr>
        <w:t>Session 12</w:t>
      </w:r>
    </w:p>
    <w:p w:rsidR="006B0B7D" w:rsidRPr="005A5C97" w:rsidRDefault="006B0B7D" w:rsidP="006B0B7D">
      <w:p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By the end of the session, children will be able to: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proofErr w:type="spellStart"/>
      <w:r w:rsidRPr="005A5C97">
        <w:rPr>
          <w:rFonts w:ascii="Garamond" w:eastAsia="Calibri" w:hAnsi="Garamond" w:cs="Calibri"/>
        </w:rPr>
        <w:t>Recognise</w:t>
      </w:r>
      <w:proofErr w:type="spellEnd"/>
      <w:r w:rsidRPr="005A5C97">
        <w:rPr>
          <w:rFonts w:ascii="Garamond" w:eastAsia="Calibri" w:hAnsi="Garamond" w:cs="Calibri"/>
        </w:rPr>
        <w:t xml:space="preserve"> planning vocabulary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 xml:space="preserve">Monitor and judge </w:t>
      </w:r>
      <w:proofErr w:type="spellStart"/>
      <w:r w:rsidRPr="005A5C97">
        <w:rPr>
          <w:rFonts w:ascii="Garamond" w:eastAsia="Calibri" w:hAnsi="Garamond" w:cs="Calibri"/>
        </w:rPr>
        <w:t>Lessa</w:t>
      </w:r>
      <w:proofErr w:type="spellEnd"/>
      <w:r w:rsidRPr="005A5C97">
        <w:rPr>
          <w:rFonts w:ascii="Garamond" w:eastAsia="Calibri" w:hAnsi="Garamond" w:cs="Calibri"/>
        </w:rPr>
        <w:t xml:space="preserve"> and Leo’s plans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Make plans for n-back and ARTS</w:t>
      </w:r>
    </w:p>
    <w:p w:rsidR="006B0B7D" w:rsidRPr="005A5C97" w:rsidRDefault="006B0B7D" w:rsidP="006B0B7D">
      <w:pPr>
        <w:rPr>
          <w:rFonts w:ascii="Garamond" w:hAnsi="Garamond"/>
        </w:rPr>
      </w:pPr>
    </w:p>
    <w:p w:rsidR="006B0B7D" w:rsidRPr="005A5C97" w:rsidRDefault="006B0B7D" w:rsidP="006B0B7D">
      <w:pPr>
        <w:rPr>
          <w:rFonts w:ascii="Garamond" w:hAnsi="Garamond"/>
        </w:rPr>
      </w:pPr>
      <w:r w:rsidRPr="005A5C97">
        <w:rPr>
          <w:rFonts w:ascii="Garamond" w:hAnsi="Garamond"/>
        </w:rPr>
        <w:t>Session 13</w:t>
      </w:r>
    </w:p>
    <w:p w:rsidR="006B0B7D" w:rsidRPr="005A5C97" w:rsidRDefault="006B0B7D" w:rsidP="006B0B7D">
      <w:p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By the end of the session, children will be able to: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Make a plan for AX-CPT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Make a plan for a real-life activity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Make a plan to tackle the new games in the next session</w:t>
      </w:r>
    </w:p>
    <w:p w:rsidR="006B0B7D" w:rsidRPr="005A5C97" w:rsidRDefault="006B0B7D" w:rsidP="006B0B7D">
      <w:pPr>
        <w:rPr>
          <w:rFonts w:ascii="Garamond" w:hAnsi="Garamond"/>
        </w:rPr>
      </w:pPr>
    </w:p>
    <w:p w:rsidR="006B0B7D" w:rsidRPr="005A5C97" w:rsidRDefault="006B0B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ascii="Garamond" w:eastAsia="Georgia" w:hAnsi="Garamond" w:cs="Georgia"/>
          <w:i/>
          <w:color w:val="666666"/>
          <w:sz w:val="48"/>
          <w:szCs w:val="48"/>
        </w:rPr>
      </w:pPr>
      <w:r w:rsidRPr="005A5C97">
        <w:rPr>
          <w:rFonts w:ascii="Garamond" w:eastAsia="Georgia" w:hAnsi="Garamond" w:cs="Georgia"/>
          <w:i/>
          <w:sz w:val="48"/>
          <w:szCs w:val="48"/>
        </w:rPr>
        <w:br w:type="page"/>
      </w:r>
    </w:p>
    <w:p w:rsidR="006B0B7D" w:rsidRPr="005A5C97" w:rsidRDefault="006B0B7D" w:rsidP="006B0B7D">
      <w:pPr>
        <w:pStyle w:val="Subtitle"/>
        <w:spacing w:before="360" w:after="80" w:line="259" w:lineRule="auto"/>
        <w:rPr>
          <w:rFonts w:ascii="Garamond" w:eastAsia="Georgia" w:hAnsi="Garamond" w:cs="Georgia"/>
          <w:i/>
          <w:sz w:val="48"/>
          <w:szCs w:val="48"/>
        </w:rPr>
      </w:pPr>
      <w:r w:rsidRPr="005A5C97">
        <w:rPr>
          <w:rFonts w:ascii="Garamond" w:eastAsia="Georgia" w:hAnsi="Garamond" w:cs="Georgia"/>
          <w:i/>
          <w:sz w:val="48"/>
          <w:szCs w:val="48"/>
        </w:rPr>
        <w:lastRenderedPageBreak/>
        <w:t>Block 5</w:t>
      </w:r>
    </w:p>
    <w:p w:rsidR="006B0B7D" w:rsidRPr="005A5C97" w:rsidRDefault="006B0B7D" w:rsidP="006B0B7D">
      <w:pPr>
        <w:spacing w:after="160" w:line="259" w:lineRule="auto"/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  <w:b/>
        </w:rPr>
        <w:t xml:space="preserve">Targeting: </w:t>
      </w:r>
      <w:r w:rsidRPr="005A5C97">
        <w:rPr>
          <w:rFonts w:ascii="Garamond" w:eastAsia="Calibri" w:hAnsi="Garamond" w:cs="Calibri"/>
        </w:rPr>
        <w:t xml:space="preserve">Transfer of metacognitive knowledge to novel tasks with less scaffolding.  Assessing task demands, choosing strategies, creating goals, remediating strategies and comparing the game/approach to the game to other tasks to promote </w:t>
      </w:r>
      <w:proofErr w:type="spellStart"/>
      <w:r w:rsidRPr="005A5C97">
        <w:rPr>
          <w:rFonts w:ascii="Garamond" w:eastAsia="Calibri" w:hAnsi="Garamond" w:cs="Calibri"/>
        </w:rPr>
        <w:t>generalisation</w:t>
      </w:r>
      <w:proofErr w:type="spellEnd"/>
      <w:r w:rsidRPr="005A5C97">
        <w:rPr>
          <w:rFonts w:ascii="Garamond" w:eastAsia="Calibri" w:hAnsi="Garamond" w:cs="Calibri"/>
        </w:rPr>
        <w:t>.</w:t>
      </w:r>
    </w:p>
    <w:p w:rsidR="006B0B7D" w:rsidRPr="005A5C97" w:rsidRDefault="006B0B7D" w:rsidP="006B0B7D">
      <w:pPr>
        <w:pStyle w:val="Heading2"/>
        <w:spacing w:line="259" w:lineRule="auto"/>
        <w:rPr>
          <w:rFonts w:ascii="Garamond" w:eastAsia="Calibri" w:hAnsi="Garamond" w:cs="Calibri"/>
          <w:color w:val="2E75B5"/>
        </w:rPr>
      </w:pPr>
    </w:p>
    <w:tbl>
      <w:tblPr>
        <w:tblW w:w="936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0"/>
        <w:gridCol w:w="7110"/>
      </w:tblGrid>
      <w:tr w:rsidR="006B0B7D" w:rsidRPr="005A5C97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</w:rPr>
            </w:pPr>
            <w:r w:rsidRPr="005A5C97">
              <w:rPr>
                <w:rFonts w:ascii="Garamond" w:eastAsia="Calibri" w:hAnsi="Garamond" w:cs="Calibri"/>
                <w:b/>
              </w:rPr>
              <w:t>Component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</w:rPr>
            </w:pPr>
            <w:r w:rsidRPr="005A5C97">
              <w:rPr>
                <w:rFonts w:ascii="Garamond" w:eastAsia="Calibri" w:hAnsi="Garamond" w:cs="Calibri"/>
                <w:b/>
              </w:rPr>
              <w:t>Activity</w:t>
            </w:r>
          </w:p>
        </w:tc>
      </w:tr>
      <w:tr w:rsidR="006B0B7D" w:rsidRPr="005A5C97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Planning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6B0B7D">
            <w:pPr>
              <w:widowControl w:val="0"/>
              <w:numPr>
                <w:ilvl w:val="0"/>
                <w:numId w:val="4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Making Stop GOT IT plans after first round of game</w:t>
            </w:r>
          </w:p>
        </w:tc>
      </w:tr>
      <w:tr w:rsidR="006B0B7D" w:rsidRPr="005A5C97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Monitoring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6B0B7D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Refer to plan</w:t>
            </w:r>
            <w:r w:rsidRPr="005A5C97">
              <w:rPr>
                <w:rFonts w:ascii="Garamond" w:eastAsia="Calibri" w:hAnsi="Garamond" w:cs="Calibri"/>
              </w:rPr>
              <w:tab/>
            </w:r>
            <w:r w:rsidRPr="005A5C97">
              <w:rPr>
                <w:rFonts w:ascii="Garamond" w:eastAsia="Calibri" w:hAnsi="Garamond" w:cs="Calibri"/>
              </w:rPr>
              <w:tab/>
            </w:r>
          </w:p>
        </w:tc>
      </w:tr>
      <w:tr w:rsidR="006B0B7D" w:rsidRPr="005A5C97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Task Demands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6B0B7D">
            <w:pPr>
              <w:widowControl w:val="0"/>
              <w:numPr>
                <w:ilvl w:val="0"/>
                <w:numId w:val="5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Explain games using sentence starters</w:t>
            </w:r>
          </w:p>
        </w:tc>
      </w:tr>
      <w:tr w:rsidR="006B0B7D" w:rsidRPr="005A5C97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Problem-solving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6B0B7D">
            <w:pPr>
              <w:widowControl w:val="0"/>
              <w:numPr>
                <w:ilvl w:val="0"/>
                <w:numId w:val="1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Articulate questions about the games and try to answer them in the next round</w:t>
            </w:r>
            <w:r w:rsidRPr="005A5C97">
              <w:rPr>
                <w:rFonts w:ascii="Garamond" w:eastAsia="Calibri" w:hAnsi="Garamond" w:cs="Calibri"/>
              </w:rPr>
              <w:tab/>
            </w:r>
          </w:p>
        </w:tc>
      </w:tr>
      <w:tr w:rsidR="006B0B7D" w:rsidRPr="005A5C97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proofErr w:type="spellStart"/>
            <w:r w:rsidRPr="005A5C97">
              <w:rPr>
                <w:rFonts w:ascii="Garamond" w:eastAsia="Calibri" w:hAnsi="Garamond" w:cs="Calibri"/>
              </w:rPr>
              <w:t>Generalisation</w:t>
            </w:r>
            <w:proofErr w:type="spellEnd"/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0B7D" w:rsidRPr="005A5C97" w:rsidRDefault="006B0B7D" w:rsidP="006B0B7D">
            <w:pPr>
              <w:widowControl w:val="0"/>
              <w:numPr>
                <w:ilvl w:val="0"/>
                <w:numId w:val="6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5A5C97">
              <w:rPr>
                <w:rFonts w:ascii="Garamond" w:eastAsia="Calibri" w:hAnsi="Garamond" w:cs="Calibri"/>
              </w:rPr>
              <w:t>Interview partner about games</w:t>
            </w:r>
          </w:p>
        </w:tc>
      </w:tr>
    </w:tbl>
    <w:p w:rsidR="00B34F31" w:rsidRPr="005A5C97" w:rsidRDefault="00B34F31" w:rsidP="006B0B7D">
      <w:pPr>
        <w:pStyle w:val="Heading2"/>
        <w:spacing w:line="259" w:lineRule="auto"/>
        <w:ind w:left="0"/>
        <w:rPr>
          <w:rFonts w:ascii="Garamond" w:eastAsia="Calibri" w:hAnsi="Garamond" w:cs="Calibri"/>
          <w:color w:val="2E75B5"/>
        </w:rPr>
      </w:pPr>
    </w:p>
    <w:p w:rsidR="006B0B7D" w:rsidRPr="005A5C97" w:rsidRDefault="006B0B7D" w:rsidP="006B0B7D">
      <w:pPr>
        <w:rPr>
          <w:rFonts w:ascii="Garamond" w:hAnsi="Garamond"/>
        </w:rPr>
      </w:pPr>
      <w:r w:rsidRPr="005A5C97">
        <w:rPr>
          <w:rFonts w:ascii="Garamond" w:hAnsi="Garamond"/>
        </w:rPr>
        <w:t>Session 14</w:t>
      </w:r>
    </w:p>
    <w:p w:rsidR="006B0B7D" w:rsidRPr="005A5C97" w:rsidRDefault="006B0B7D" w:rsidP="006B0B7D">
      <w:p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By the end of the session, children will be able to: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Play the Wisconsin Card Sort Task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Explain the game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Make a plan for how to play the game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 xml:space="preserve">Talk about the difficulties in this game, the strategies they use and its similarities to real life. </w:t>
      </w:r>
    </w:p>
    <w:p w:rsidR="006B0B7D" w:rsidRPr="005A5C97" w:rsidRDefault="006B0B7D" w:rsidP="006B0B7D">
      <w:pPr>
        <w:rPr>
          <w:rFonts w:ascii="Garamond" w:hAnsi="Garamond"/>
        </w:rPr>
      </w:pPr>
    </w:p>
    <w:p w:rsidR="006B0B7D" w:rsidRPr="005A5C97" w:rsidRDefault="006B0B7D" w:rsidP="006B0B7D">
      <w:pPr>
        <w:rPr>
          <w:rFonts w:ascii="Garamond" w:hAnsi="Garamond"/>
        </w:rPr>
      </w:pPr>
      <w:r w:rsidRPr="005A5C97">
        <w:rPr>
          <w:rFonts w:ascii="Garamond" w:hAnsi="Garamond"/>
        </w:rPr>
        <w:t>Session 15</w:t>
      </w:r>
    </w:p>
    <w:p w:rsidR="006B0B7D" w:rsidRPr="005A5C97" w:rsidRDefault="006B0B7D" w:rsidP="006B0B7D">
      <w:p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By the end of the session, children will be able to: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Play the Go No-Go task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Explain the game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Make a plan for how to play the game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 xml:space="preserve">Talk about the difficulties they find in this game, the strategies they use and its similarities to real life. </w:t>
      </w:r>
    </w:p>
    <w:p w:rsidR="006B0B7D" w:rsidRPr="005A5C97" w:rsidRDefault="006B0B7D" w:rsidP="006B0B7D">
      <w:pPr>
        <w:rPr>
          <w:rFonts w:ascii="Garamond" w:hAnsi="Garamond"/>
        </w:rPr>
      </w:pPr>
    </w:p>
    <w:p w:rsidR="006B0B7D" w:rsidRPr="005A5C97" w:rsidRDefault="006B0B7D" w:rsidP="006B0B7D">
      <w:pPr>
        <w:rPr>
          <w:rFonts w:ascii="Garamond" w:hAnsi="Garamond"/>
        </w:rPr>
      </w:pPr>
      <w:r w:rsidRPr="005A5C97">
        <w:rPr>
          <w:rFonts w:ascii="Garamond" w:hAnsi="Garamond"/>
        </w:rPr>
        <w:t>Session 16</w:t>
      </w:r>
    </w:p>
    <w:p w:rsidR="006B0B7D" w:rsidRPr="005A5C97" w:rsidRDefault="006B0B7D" w:rsidP="006B0B7D">
      <w:p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By the end of the session, children will be able to: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Play the Complex Span Visual Working Memory task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Explain the game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>Make a plan for how to play the game</w:t>
      </w:r>
    </w:p>
    <w:p w:rsidR="006B0B7D" w:rsidRPr="005A5C97" w:rsidRDefault="006B0B7D" w:rsidP="006B0B7D">
      <w:pPr>
        <w:numPr>
          <w:ilvl w:val="0"/>
          <w:numId w:val="7"/>
        </w:numPr>
        <w:rPr>
          <w:rFonts w:ascii="Garamond" w:eastAsia="Calibri" w:hAnsi="Garamond" w:cs="Calibri"/>
        </w:rPr>
      </w:pPr>
      <w:r w:rsidRPr="005A5C97">
        <w:rPr>
          <w:rFonts w:ascii="Garamond" w:eastAsia="Calibri" w:hAnsi="Garamond" w:cs="Calibri"/>
        </w:rPr>
        <w:t xml:space="preserve">Talk about the difficulties they find in this game, the strategies they use and its similarities to real life. </w:t>
      </w:r>
    </w:p>
    <w:sectPr w:rsidR="006B0B7D" w:rsidRPr="005A5C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71B45"/>
    <w:multiLevelType w:val="multilevel"/>
    <w:tmpl w:val="C81C50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74B4604"/>
    <w:multiLevelType w:val="multilevel"/>
    <w:tmpl w:val="A6F45C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C6D32A5"/>
    <w:multiLevelType w:val="multilevel"/>
    <w:tmpl w:val="363C16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5C1200E"/>
    <w:multiLevelType w:val="multilevel"/>
    <w:tmpl w:val="053881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D136F7D"/>
    <w:multiLevelType w:val="multilevel"/>
    <w:tmpl w:val="CE94C4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15E26AD"/>
    <w:multiLevelType w:val="multilevel"/>
    <w:tmpl w:val="DA6E2B0C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49662B8"/>
    <w:multiLevelType w:val="multilevel"/>
    <w:tmpl w:val="04D49B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B7D"/>
    <w:rsid w:val="001D4844"/>
    <w:rsid w:val="005A5C97"/>
    <w:rsid w:val="006B0B7D"/>
    <w:rsid w:val="00B34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2377E"/>
  <w15:chartTrackingRefBased/>
  <w15:docId w15:val="{637C5B83-17BC-499D-9601-773FA16A7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B0B7D"/>
    <w:pPr>
      <w:pBdr>
        <w:top w:val="nil"/>
        <w:left w:val="nil"/>
        <w:bottom w:val="nil"/>
        <w:right w:val="nil"/>
        <w:between w:val="nil"/>
      </w:pBdr>
      <w:spacing w:after="0" w:line="276" w:lineRule="auto"/>
    </w:pPr>
    <w:rPr>
      <w:rFonts w:ascii="Arial" w:eastAsia="Arial" w:hAnsi="Arial" w:cs="Arial"/>
      <w:color w:val="000000"/>
      <w:lang w:val="en" w:eastAsia="en-GB"/>
    </w:rPr>
  </w:style>
  <w:style w:type="paragraph" w:styleId="Heading1">
    <w:name w:val="heading 1"/>
    <w:basedOn w:val="Normal"/>
    <w:next w:val="Normal"/>
    <w:link w:val="Heading1Char"/>
    <w:qFormat/>
    <w:rsid w:val="001D4844"/>
    <w:pPr>
      <w:keepNext/>
      <w:keepLines/>
      <w:spacing w:before="24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4844"/>
    <w:pPr>
      <w:keepNext/>
      <w:keepLines/>
      <w:spacing w:before="40"/>
      <w:ind w:left="720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D4844"/>
    <w:pPr>
      <w:keepNext/>
      <w:keepLines/>
      <w:spacing w:before="40"/>
      <w:ind w:left="1440"/>
      <w:outlineLvl w:val="2"/>
    </w:pPr>
    <w:rPr>
      <w:rFonts w:eastAsiaTheme="majorEastAsia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D4844"/>
    <w:rPr>
      <w:rFonts w:ascii="Garamond" w:eastAsiaTheme="majorEastAsia" w:hAnsi="Garamond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1D4844"/>
    <w:rPr>
      <w:rFonts w:ascii="Garamond" w:eastAsiaTheme="majorEastAsia" w:hAnsi="Garamond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D4844"/>
    <w:rPr>
      <w:rFonts w:ascii="Garamond" w:eastAsiaTheme="majorEastAsia" w:hAnsi="Garamond" w:cstheme="majorBidi"/>
      <w:color w:val="1F4D78" w:themeColor="accent1" w:themeShade="7F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D4844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4844"/>
    <w:rPr>
      <w:rFonts w:ascii="Garamond" w:eastAsiaTheme="majorEastAsia" w:hAnsi="Garamond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rsid w:val="006B0B7D"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rsid w:val="006B0B7D"/>
    <w:rPr>
      <w:rFonts w:ascii="Arial" w:eastAsia="Arial" w:hAnsi="Arial" w:cs="Arial"/>
      <w:color w:val="666666"/>
      <w:sz w:val="30"/>
      <w:szCs w:val="30"/>
      <w:lang w:val="en" w:eastAsia="en-GB"/>
    </w:rPr>
  </w:style>
  <w:style w:type="paragraph" w:styleId="NoSpacing">
    <w:name w:val="No Spacing"/>
    <w:uiPriority w:val="1"/>
    <w:qFormat/>
    <w:rsid w:val="006B0B7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al" w:eastAsia="Arial" w:hAnsi="Arial" w:cs="Arial"/>
      <w:color w:val="000000"/>
      <w:lang w:val="en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Edinburgh</Company>
  <LinksUpToDate>false</LinksUpToDate>
  <CharactersWithSpaces>7060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HADLEY Lauren</dc:creator>
  <cp:keywords/>
  <dc:description/>
  <cp:lastModifiedBy>HADLEY Lauren</cp:lastModifiedBy>
  <cp:revision>1</cp:revision>
  <dcterms:created xsi:type="dcterms:W3CDTF">2018-01-03T09:35:00Z</dcterms:created>
  <dcterms:modified xsi:type="dcterms:W3CDTF">2018-01-03T09:47:00Z</dcterms:modified>
</cp:coreProperties>
</file>